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C72" w:rsidRPr="0087750D" w:rsidRDefault="00485C72" w:rsidP="00FE3CDF">
      <w:pPr>
        <w:jc w:val="center"/>
        <w:rPr>
          <w:rFonts w:ascii="Times New Roman" w:hAnsi="Times New Roman"/>
          <w:b/>
          <w:sz w:val="25"/>
          <w:szCs w:val="25"/>
        </w:rPr>
      </w:pPr>
      <w:r w:rsidRPr="0087750D">
        <w:rPr>
          <w:rFonts w:ascii="Times New Roman" w:hAnsi="Times New Roman"/>
          <w:b/>
          <w:sz w:val="25"/>
          <w:szCs w:val="25"/>
        </w:rPr>
        <w:t xml:space="preserve">Сообщение о возможном установлении </w:t>
      </w:r>
    </w:p>
    <w:p w:rsidR="00485C72" w:rsidRPr="0087750D" w:rsidRDefault="00485C72" w:rsidP="00FE3CDF">
      <w:pPr>
        <w:jc w:val="center"/>
        <w:rPr>
          <w:rFonts w:ascii="Times New Roman" w:hAnsi="Times New Roman"/>
          <w:b/>
          <w:sz w:val="25"/>
          <w:szCs w:val="25"/>
        </w:rPr>
      </w:pPr>
      <w:r w:rsidRPr="0087750D">
        <w:rPr>
          <w:rFonts w:ascii="Times New Roman" w:hAnsi="Times New Roman"/>
          <w:b/>
          <w:sz w:val="25"/>
          <w:szCs w:val="25"/>
        </w:rPr>
        <w:t xml:space="preserve">публичного сервитута от </w:t>
      </w:r>
      <w:r>
        <w:rPr>
          <w:rFonts w:ascii="Times New Roman" w:hAnsi="Times New Roman"/>
          <w:b/>
          <w:sz w:val="25"/>
          <w:szCs w:val="25"/>
        </w:rPr>
        <w:t>31.03</w:t>
      </w:r>
      <w:r w:rsidRPr="0087750D">
        <w:rPr>
          <w:rFonts w:ascii="Times New Roman" w:hAnsi="Times New Roman"/>
          <w:b/>
          <w:sz w:val="25"/>
          <w:szCs w:val="25"/>
        </w:rPr>
        <w:t>.202</w:t>
      </w:r>
      <w:r>
        <w:rPr>
          <w:rFonts w:ascii="Times New Roman" w:hAnsi="Times New Roman"/>
          <w:b/>
          <w:sz w:val="25"/>
          <w:szCs w:val="25"/>
        </w:rPr>
        <w:t>1</w:t>
      </w:r>
    </w:p>
    <w:p w:rsidR="00485C72" w:rsidRPr="0087750D" w:rsidRDefault="00485C72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Администрация Михайловского муниципального образования информирует, что в связи с обращением № 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>4166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ОАО 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 xml:space="preserve">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«Межрегиональная распределительная сетевая компания Урала»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 xml:space="preserve"> ра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ссматривается ходатайство об установлении публичного сервитута </w:t>
      </w:r>
      <w:r w:rsidRPr="00425399">
        <w:rPr>
          <w:rFonts w:ascii="Times New Roman" w:hAnsi="Times New Roman"/>
          <w:color w:val="000000"/>
          <w:sz w:val="25"/>
          <w:szCs w:val="25"/>
          <w:lang w:eastAsia="ru-RU"/>
        </w:rPr>
        <w:t>в отношении земельных участков под существующими опорами (сооружениями), являющимися составными элементами воздушной линии электропередачи «ВЛ-6 кВ ф.Совхозы от оп. 36 до ТП3006, литер 9», входящей в единый имущественный электросетевой комплекс ЭСК ПС 110/35/10 "Михайловская" для эксплуатации существующей воздушной линией электропередачи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>,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сроком на 49 лет.</w:t>
      </w:r>
    </w:p>
    <w:p w:rsidR="00485C72" w:rsidRPr="0087750D" w:rsidRDefault="00485C7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b/>
          <w:color w:val="000000"/>
          <w:sz w:val="25"/>
          <w:szCs w:val="25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485C72" w:rsidRPr="0087750D" w:rsidRDefault="00485C72" w:rsidP="00591438">
      <w:pPr>
        <w:pStyle w:val="NoSpacing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 Свердловская обл., Нижнесергинский муниципальный район, </w:t>
      </w:r>
      <w:r>
        <w:rPr>
          <w:rFonts w:ascii="Times New Roman" w:hAnsi="Times New Roman"/>
          <w:color w:val="000000"/>
          <w:sz w:val="25"/>
          <w:szCs w:val="25"/>
          <w:lang w:eastAsia="ru-RU"/>
        </w:rPr>
        <w:t xml:space="preserve">д. Уфа-Шигири, </w:t>
      </w:r>
      <w:r w:rsidRPr="0087750D">
        <w:rPr>
          <w:rFonts w:ascii="Times New Roman" w:hAnsi="Times New Roman"/>
          <w:sz w:val="25"/>
          <w:szCs w:val="25"/>
        </w:rPr>
        <w:t>кадастровый квартал    66:16:</w:t>
      </w:r>
      <w:r>
        <w:rPr>
          <w:rFonts w:ascii="Times New Roman" w:hAnsi="Times New Roman"/>
          <w:sz w:val="25"/>
          <w:szCs w:val="25"/>
        </w:rPr>
        <w:t>2301001</w:t>
      </w:r>
      <w:r w:rsidRPr="0087750D">
        <w:rPr>
          <w:rFonts w:ascii="Times New Roman" w:hAnsi="Times New Roman"/>
          <w:sz w:val="25"/>
          <w:szCs w:val="25"/>
        </w:rPr>
        <w:t xml:space="preserve"> общей площадью </w:t>
      </w:r>
      <w:r>
        <w:rPr>
          <w:rFonts w:ascii="Times New Roman" w:hAnsi="Times New Roman"/>
          <w:sz w:val="25"/>
          <w:szCs w:val="25"/>
        </w:rPr>
        <w:t>99</w:t>
      </w:r>
      <w:r w:rsidRPr="0087750D">
        <w:rPr>
          <w:rFonts w:ascii="Times New Roman" w:hAnsi="Times New Roman"/>
          <w:sz w:val="25"/>
          <w:szCs w:val="25"/>
        </w:rPr>
        <w:t xml:space="preserve"> кв.м.</w:t>
      </w:r>
    </w:p>
    <w:p w:rsidR="00485C72" w:rsidRDefault="00485C72" w:rsidP="00591438">
      <w:pPr>
        <w:pStyle w:val="NoSpacing"/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sz w:val="25"/>
          <w:szCs w:val="25"/>
        </w:rPr>
        <w:t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66:16:</w:t>
      </w:r>
      <w:r>
        <w:rPr>
          <w:rFonts w:ascii="Times New Roman" w:hAnsi="Times New Roman"/>
          <w:sz w:val="25"/>
          <w:szCs w:val="25"/>
        </w:rPr>
        <w:t xml:space="preserve">2301001:54, </w:t>
      </w:r>
      <w:r w:rsidRPr="0087750D">
        <w:rPr>
          <w:rFonts w:ascii="Times New Roman" w:hAnsi="Times New Roman"/>
          <w:sz w:val="25"/>
          <w:szCs w:val="25"/>
        </w:rPr>
        <w:t>66:16:</w:t>
      </w:r>
      <w:r>
        <w:rPr>
          <w:rFonts w:ascii="Times New Roman" w:hAnsi="Times New Roman"/>
          <w:sz w:val="25"/>
          <w:szCs w:val="25"/>
        </w:rPr>
        <w:t xml:space="preserve">2301001:28, </w:t>
      </w:r>
      <w:r w:rsidRPr="0087750D">
        <w:rPr>
          <w:rFonts w:ascii="Times New Roman" w:hAnsi="Times New Roman"/>
          <w:sz w:val="25"/>
          <w:szCs w:val="25"/>
        </w:rPr>
        <w:t>66:16:</w:t>
      </w:r>
      <w:r>
        <w:rPr>
          <w:rFonts w:ascii="Times New Roman" w:hAnsi="Times New Roman"/>
          <w:sz w:val="25"/>
          <w:szCs w:val="25"/>
        </w:rPr>
        <w:t xml:space="preserve">2301001:33, </w:t>
      </w:r>
      <w:r w:rsidRPr="0087750D">
        <w:rPr>
          <w:rFonts w:ascii="Times New Roman" w:hAnsi="Times New Roman"/>
          <w:sz w:val="25"/>
          <w:szCs w:val="25"/>
        </w:rPr>
        <w:t>66:16:</w:t>
      </w:r>
      <w:r>
        <w:rPr>
          <w:rFonts w:ascii="Times New Roman" w:hAnsi="Times New Roman"/>
          <w:sz w:val="25"/>
          <w:szCs w:val="25"/>
        </w:rPr>
        <w:t xml:space="preserve">2301001:21, </w:t>
      </w:r>
      <w:r w:rsidRPr="0087750D">
        <w:rPr>
          <w:rFonts w:ascii="Times New Roman" w:hAnsi="Times New Roman"/>
          <w:sz w:val="25"/>
          <w:szCs w:val="25"/>
        </w:rPr>
        <w:t>66:16:</w:t>
      </w:r>
      <w:r>
        <w:rPr>
          <w:rFonts w:ascii="Times New Roman" w:hAnsi="Times New Roman"/>
          <w:sz w:val="25"/>
          <w:szCs w:val="25"/>
        </w:rPr>
        <w:t>2301001:14</w:t>
      </w:r>
    </w:p>
    <w:p w:rsidR="00485C72" w:rsidRPr="0087750D" w:rsidRDefault="00485C7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485C72" w:rsidRPr="0087750D" w:rsidRDefault="00485C7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485C72" w:rsidRPr="0087750D" w:rsidRDefault="00485C7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Свердловская обл., Нижнесергинский р-н, г. Михайловск, ул. Кирова, 22</w:t>
      </w:r>
    </w:p>
    <w:p w:rsidR="00485C72" w:rsidRPr="0087750D" w:rsidRDefault="00485C72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Телефон: 8 (343 98) 67899</w:t>
      </w:r>
    </w:p>
    <w:p w:rsidR="00485C72" w:rsidRPr="0087750D" w:rsidRDefault="00485C7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Время приема заинтересованных лиц: Вт – ср, с 8-00 до 17-00, обед с 12-00 до 13-00. </w:t>
      </w:r>
    </w:p>
    <w:p w:rsidR="00485C72" w:rsidRPr="0087750D" w:rsidRDefault="00485C7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.2020 г.</w:t>
      </w:r>
    </w:p>
    <w:p w:rsidR="00485C72" w:rsidRPr="0087750D" w:rsidRDefault="00485C72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5"/>
          <w:szCs w:val="25"/>
          <w:lang w:eastAsia="ru-RU"/>
        </w:rPr>
      </w:pP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87750D">
        <w:rPr>
          <w:rFonts w:ascii="Times New Roman" w:hAnsi="Times New Roman"/>
          <w:sz w:val="25"/>
          <w:szCs w:val="25"/>
        </w:rPr>
        <w:t>газете «Муниципальный вестник» и</w:t>
      </w:r>
      <w:r w:rsidRPr="0087750D">
        <w:rPr>
          <w:sz w:val="25"/>
          <w:szCs w:val="25"/>
        </w:rPr>
        <w:t xml:space="preserve"> 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87750D">
        <w:rPr>
          <w:rFonts w:ascii="Times New Roman" w:hAnsi="Times New Roman"/>
          <w:sz w:val="25"/>
          <w:szCs w:val="25"/>
          <w:lang w:eastAsia="ru-RU"/>
        </w:rPr>
        <w:t xml:space="preserve"> </w:t>
      </w:r>
      <w:r w:rsidRPr="0087750D">
        <w:rPr>
          <w:rFonts w:ascii="Times New Roman" w:hAnsi="Times New Roman"/>
          <w:color w:val="000000"/>
          <w:sz w:val="25"/>
          <w:szCs w:val="25"/>
          <w:lang w:eastAsia="ru-RU"/>
        </w:rPr>
        <w:t>в сети «Интернет»</w:t>
      </w:r>
    </w:p>
    <w:p w:rsidR="00485C72" w:rsidRPr="0087750D" w:rsidRDefault="00485C72">
      <w:pPr>
        <w:rPr>
          <w:rFonts w:ascii="Times New Roman" w:hAnsi="Times New Roman"/>
          <w:sz w:val="25"/>
          <w:szCs w:val="25"/>
        </w:rPr>
      </w:pPr>
      <w:r w:rsidRPr="0087750D">
        <w:rPr>
          <w:rFonts w:ascii="Times New Roman" w:hAnsi="Times New Roman"/>
          <w:sz w:val="25"/>
          <w:szCs w:val="25"/>
        </w:rPr>
        <w:t>К настоящему сообщению прилагается</w:t>
      </w:r>
    </w:p>
    <w:p w:rsidR="00485C72" w:rsidRDefault="00485C72">
      <w:pPr>
        <w:rPr>
          <w:rFonts w:ascii="Times New Roman" w:hAnsi="Times New Roman"/>
          <w:b/>
          <w:sz w:val="25"/>
          <w:szCs w:val="25"/>
          <w:u w:val="single"/>
        </w:rPr>
      </w:pPr>
      <w:r w:rsidRPr="0087750D">
        <w:rPr>
          <w:rFonts w:ascii="Times New Roman" w:hAnsi="Times New Roman"/>
          <w:sz w:val="25"/>
          <w:szCs w:val="25"/>
        </w:rPr>
        <w:t xml:space="preserve"> </w:t>
      </w:r>
    </w:p>
    <w:p w:rsidR="00485C72" w:rsidRPr="00B41E89" w:rsidRDefault="00485C72" w:rsidP="00B41E89">
      <w:pPr>
        <w:spacing w:before="60" w:after="30"/>
        <w:jc w:val="center"/>
        <w:rPr>
          <w:rFonts w:ascii="Times New Roman" w:hAnsi="Times New Roman"/>
          <w:sz w:val="20"/>
          <w:szCs w:val="20"/>
        </w:rPr>
      </w:pPr>
      <w:r w:rsidRPr="00B41E89">
        <w:rPr>
          <w:rFonts w:ascii="Times New Roman" w:hAnsi="Times New Roman"/>
          <w:sz w:val="20"/>
          <w:szCs w:val="20"/>
        </w:rPr>
        <w:t>ОПИСАНИЕ МЕСТОПОЛОЖЕНИЯ ГРАНИЦ</w:t>
      </w:r>
    </w:p>
    <w:p w:rsidR="00485C72" w:rsidRPr="00B41E89" w:rsidRDefault="00485C72" w:rsidP="00B41E89">
      <w:pPr>
        <w:spacing w:before="40" w:after="40"/>
        <w:jc w:val="center"/>
        <w:rPr>
          <w:rFonts w:ascii="Times New Roman" w:hAnsi="Times New Roman"/>
          <w:sz w:val="20"/>
          <w:szCs w:val="20"/>
          <w:u w:val="single"/>
        </w:rPr>
      </w:pPr>
      <w:r w:rsidRPr="00B41E89">
        <w:rPr>
          <w:rFonts w:ascii="Times New Roman" w:hAnsi="Times New Roman"/>
          <w:sz w:val="20"/>
          <w:szCs w:val="20"/>
          <w:u w:val="single"/>
        </w:rPr>
        <w:t xml:space="preserve">Публичный сервитут в отношении земельных участков под существующими опорами (сооружениями),  являющимися составными элементами воздушной линии электропередачи </w:t>
      </w:r>
    </w:p>
    <w:p w:rsidR="00485C72" w:rsidRPr="00B41E89" w:rsidRDefault="00485C72" w:rsidP="00B41E89">
      <w:pPr>
        <w:spacing w:before="40" w:after="40"/>
        <w:jc w:val="center"/>
        <w:rPr>
          <w:rFonts w:ascii="Times New Roman" w:hAnsi="Times New Roman"/>
          <w:sz w:val="20"/>
          <w:szCs w:val="20"/>
          <w:u w:val="single"/>
        </w:rPr>
      </w:pPr>
      <w:r w:rsidRPr="00B41E89">
        <w:rPr>
          <w:rFonts w:ascii="Times New Roman" w:hAnsi="Times New Roman"/>
          <w:sz w:val="20"/>
          <w:szCs w:val="20"/>
          <w:u w:val="single"/>
        </w:rPr>
        <w:t>«</w:t>
      </w:r>
      <w:r w:rsidRPr="00B41E89">
        <w:rPr>
          <w:rFonts w:ascii="Times New Roman" w:hAnsi="Times New Roman"/>
          <w:color w:val="000000"/>
          <w:sz w:val="20"/>
          <w:szCs w:val="20"/>
          <w:u w:val="single"/>
        </w:rPr>
        <w:t xml:space="preserve">ВЛ-6 кВ ф.Совхозы от оп. 36 до ТП3006, литер 9», </w:t>
      </w:r>
      <w:r w:rsidRPr="00B41E89">
        <w:rPr>
          <w:rFonts w:ascii="Times New Roman" w:hAnsi="Times New Roman"/>
          <w:sz w:val="20"/>
          <w:szCs w:val="20"/>
          <w:u w:val="single"/>
        </w:rPr>
        <w:t xml:space="preserve"> входящей в единый имущественный электросетевой комплекс ЭСК ПС 110/35/10 "Михайловская"</w:t>
      </w:r>
    </w:p>
    <w:p w:rsidR="00485C72" w:rsidRPr="00B41E89" w:rsidRDefault="00485C72" w:rsidP="00B41E89">
      <w:pPr>
        <w:spacing w:after="120"/>
        <w:jc w:val="center"/>
        <w:rPr>
          <w:rFonts w:ascii="Times New Roman" w:hAnsi="Times New Roman"/>
          <w:sz w:val="20"/>
          <w:szCs w:val="20"/>
        </w:rPr>
      </w:pPr>
      <w:r w:rsidRPr="00B41E89">
        <w:rPr>
          <w:rFonts w:ascii="Times New Roman" w:hAnsi="Times New Roman"/>
          <w:sz w:val="20"/>
          <w:szCs w:val="20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485C72" w:rsidRPr="00B41E89" w:rsidTr="0041024B">
        <w:trPr>
          <w:cantSplit/>
          <w:tblHeader/>
        </w:trPr>
        <w:tc>
          <w:tcPr>
            <w:tcW w:w="0" w:type="auto"/>
            <w:gridSpan w:val="3"/>
          </w:tcPr>
          <w:p w:rsidR="00485C72" w:rsidRPr="00B41E89" w:rsidRDefault="00485C72" w:rsidP="0041024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Сведения об объекте</w:t>
            </w:r>
          </w:p>
        </w:tc>
      </w:tr>
      <w:tr w:rsidR="00485C72" w:rsidRPr="00B41E89" w:rsidTr="0041024B">
        <w:trPr>
          <w:cantSplit/>
          <w:tblHeader/>
        </w:trPr>
        <w:tc>
          <w:tcPr>
            <w:tcW w:w="956" w:type="dxa"/>
            <w:vAlign w:val="center"/>
          </w:tcPr>
          <w:p w:rsidR="00485C72" w:rsidRPr="00B41E89" w:rsidRDefault="00485C72" w:rsidP="0041024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5199" w:type="dxa"/>
            <w:vAlign w:val="center"/>
          </w:tcPr>
          <w:p w:rsidR="00485C72" w:rsidRPr="00B41E89" w:rsidRDefault="00485C72" w:rsidP="0041024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Характеристики объекта</w:t>
            </w:r>
          </w:p>
        </w:tc>
        <w:tc>
          <w:tcPr>
            <w:tcW w:w="4124" w:type="dxa"/>
            <w:vAlign w:val="center"/>
          </w:tcPr>
          <w:p w:rsidR="00485C72" w:rsidRPr="00B41E89" w:rsidRDefault="00485C72" w:rsidP="0041024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Описание характеристик</w:t>
            </w:r>
          </w:p>
        </w:tc>
      </w:tr>
      <w:tr w:rsidR="00485C72" w:rsidRPr="00B41E89" w:rsidTr="0041024B">
        <w:trPr>
          <w:cantSplit/>
        </w:trPr>
        <w:tc>
          <w:tcPr>
            <w:tcW w:w="0" w:type="auto"/>
          </w:tcPr>
          <w:p w:rsidR="00485C72" w:rsidRPr="00B41E89" w:rsidRDefault="00485C72" w:rsidP="004102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85C72" w:rsidRPr="00B41E89" w:rsidRDefault="00485C72" w:rsidP="004102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85C72" w:rsidRPr="00B41E89" w:rsidRDefault="00485C72" w:rsidP="004102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485C72" w:rsidRPr="00B41E89" w:rsidTr="0041024B">
        <w:tc>
          <w:tcPr>
            <w:tcW w:w="0" w:type="auto"/>
          </w:tcPr>
          <w:p w:rsidR="00485C72" w:rsidRPr="00B41E89" w:rsidRDefault="00485C72" w:rsidP="004102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9" w:type="dxa"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4124" w:type="dxa"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Свердловская область, Нижнесергинский район,  д. Уфа-Шигири</w:t>
            </w:r>
          </w:p>
        </w:tc>
      </w:tr>
      <w:tr w:rsidR="00485C72" w:rsidRPr="00B41E89" w:rsidTr="0041024B">
        <w:tc>
          <w:tcPr>
            <w:tcW w:w="0" w:type="auto"/>
          </w:tcPr>
          <w:p w:rsidR="00485C72" w:rsidRPr="00B41E89" w:rsidRDefault="00485C72" w:rsidP="004102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99" w:type="dxa"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24" w:type="dxa"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99 ± 1</w:t>
            </w:r>
          </w:p>
        </w:tc>
      </w:tr>
      <w:tr w:rsidR="00485C72" w:rsidRPr="00B41E89" w:rsidTr="0041024B">
        <w:tc>
          <w:tcPr>
            <w:tcW w:w="0" w:type="auto"/>
          </w:tcPr>
          <w:p w:rsidR="00485C72" w:rsidRPr="00B41E89" w:rsidRDefault="00485C72" w:rsidP="004102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99" w:type="dxa"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24" w:type="dxa"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Схема составлена на 10 опор ВЛ 0,4 кВ, входящих в состав существующего объекта </w:t>
            </w:r>
            <w:r w:rsidRPr="00B41E89">
              <w:rPr>
                <w:rFonts w:ascii="Times New Roman" w:hAnsi="Times New Roman"/>
                <w:color w:val="000000"/>
                <w:sz w:val="20"/>
                <w:szCs w:val="20"/>
              </w:rPr>
              <w:t>«ВЛ-6 кВ ф.Совхозы от оп. 36 до ТП3006, литер 9</w:t>
            </w:r>
            <w:r w:rsidRPr="00B41E89">
              <w:rPr>
                <w:rFonts w:ascii="Times New Roman" w:hAnsi="Times New Roman"/>
                <w:sz w:val="20"/>
                <w:szCs w:val="20"/>
              </w:rPr>
              <w:t>».  Правоустанавливающие документы на остальные сооружения в составе ВЛ оформлены ранее.</w:t>
            </w:r>
          </w:p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2. Публичный сервитут устанавливается на 49 лет</w:t>
            </w:r>
          </w:p>
        </w:tc>
      </w:tr>
    </w:tbl>
    <w:p w:rsidR="00485C72" w:rsidRPr="00B41E89" w:rsidRDefault="00485C72" w:rsidP="00B41E89">
      <w:pPr>
        <w:rPr>
          <w:rFonts w:ascii="Times New Roman" w:hAnsi="Times New Roman"/>
          <w:sz w:val="20"/>
          <w:szCs w:val="20"/>
        </w:rPr>
        <w:sectPr w:rsidR="00485C72" w:rsidRPr="00B41E89" w:rsidSect="00B41E89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485C72" w:rsidRPr="00B41E89" w:rsidTr="0041024B">
        <w:trPr>
          <w:cantSplit/>
          <w:tblHeader/>
        </w:trPr>
        <w:tc>
          <w:tcPr>
            <w:tcW w:w="0" w:type="auto"/>
            <w:gridSpan w:val="6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485C72" w:rsidRPr="00B41E89" w:rsidTr="0041024B">
        <w:trPr>
          <w:cantSplit/>
          <w:tblHeader/>
        </w:trPr>
        <w:tc>
          <w:tcPr>
            <w:tcW w:w="0" w:type="auto"/>
            <w:gridSpan w:val="6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1. Система координат – МСК 66, зона 1</w:t>
            </w:r>
          </w:p>
        </w:tc>
      </w:tr>
      <w:tr w:rsidR="00485C72" w:rsidRPr="00B41E89" w:rsidTr="0041024B">
        <w:trPr>
          <w:cantSplit/>
          <w:tblHeader/>
        </w:trPr>
        <w:tc>
          <w:tcPr>
            <w:tcW w:w="0" w:type="auto"/>
            <w:gridSpan w:val="6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485C72" w:rsidRPr="00B41E89" w:rsidTr="0041024B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85C72" w:rsidRPr="00B41E89" w:rsidTr="0041024B">
        <w:trPr>
          <w:cantSplit/>
          <w:tblHeader/>
        </w:trPr>
        <w:tc>
          <w:tcPr>
            <w:tcW w:w="0" w:type="auto"/>
            <w:vMerge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85C72" w:rsidRPr="00B41E89" w:rsidRDefault="00485C72" w:rsidP="004102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C72" w:rsidRPr="00B41E89" w:rsidTr="0041024B">
        <w:trPr>
          <w:cantSplit/>
        </w:trPr>
        <w:tc>
          <w:tcPr>
            <w:tcW w:w="0" w:type="auto"/>
            <w:vAlign w:val="center"/>
          </w:tcPr>
          <w:p w:rsidR="00485C72" w:rsidRPr="00B41E89" w:rsidRDefault="00485C72" w:rsidP="0041024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485C72" w:rsidRPr="00B41E89" w:rsidRDefault="00485C72" w:rsidP="0041024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85C72" w:rsidRPr="00B41E89" w:rsidRDefault="00485C72" w:rsidP="0041024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485C72" w:rsidRPr="00B41E89" w:rsidRDefault="00485C72" w:rsidP="0041024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485C72" w:rsidRPr="00B41E89" w:rsidRDefault="00485C72" w:rsidP="0041024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485C72" w:rsidRPr="00B41E89" w:rsidRDefault="00485C72" w:rsidP="0041024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348517.96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1430248.87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348515.46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1430247.22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348517.11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1430244.70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348519.62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1430246.35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348517.96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1430248.87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348498.46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1430283.12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348495.98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1430281.45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348497.66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1430278.96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348500.14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1430280.64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348498.46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1430283.12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348471.06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1430334.48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348468.58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1430332.79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348470.26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1430330.32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348472.74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1430332.01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348471.06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1430334.48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348455.92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1430363.12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348453.55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1430361.28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348455.39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1430358.91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348457.76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1430360.75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348455.92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1430363.12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348433.47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1430404.64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348430.47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1430404.64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348430.47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1430401.64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348433.47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1430401.64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348433.47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1430404.64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348457.45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1430422.33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348455.25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1430420.30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348457.28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1430418.09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348459.48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1430420.12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348457.45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1430422.33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348413.21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1430462.76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348410.95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1430460.79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348412.92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1430458.53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348415.18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1430460.50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348413.21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1430462.76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348369.95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1430497.48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348367.58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1430495.63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348369.43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1430493.27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348371.79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1430495.12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348369.95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1430497.48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348355.40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1430529.14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348352.95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1430527.41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348354.68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1430524.96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348357.13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1430526.69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348355.40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1430529.14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348335.17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1430574.43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348332.57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1430572.93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348334.06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1430570.33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348336.66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1430571.82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348335.17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1430574.43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348323.30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1430601.37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348320.72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1430599.84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348322.26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1430597.26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348324.84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1430598.80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85C72" w:rsidRPr="00B41E89" w:rsidTr="0041024B">
        <w:tc>
          <w:tcPr>
            <w:tcW w:w="16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348323.30</w:t>
            </w:r>
          </w:p>
        </w:tc>
        <w:tc>
          <w:tcPr>
            <w:tcW w:w="171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1430601.37</w:t>
            </w:r>
          </w:p>
        </w:tc>
        <w:tc>
          <w:tcPr>
            <w:tcW w:w="274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485C72" w:rsidRPr="00B41E89" w:rsidRDefault="00485C72" w:rsidP="0041024B">
            <w:pPr>
              <w:keepLine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1E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485C72" w:rsidRPr="00B41E89" w:rsidRDefault="00485C72" w:rsidP="00B41E89">
      <w:pPr>
        <w:rPr>
          <w:rFonts w:ascii="Times New Roman" w:hAnsi="Times New Roman"/>
          <w:sz w:val="20"/>
          <w:szCs w:val="20"/>
        </w:rPr>
        <w:sectPr w:rsidR="00485C72" w:rsidRPr="00B41E8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85C72" w:rsidRPr="00B41E89" w:rsidRDefault="00485C72" w:rsidP="00B41E89">
      <w:pPr>
        <w:rPr>
          <w:rFonts w:ascii="Times New Roman" w:hAnsi="Times New Roman"/>
          <w:sz w:val="20"/>
          <w:szCs w:val="20"/>
        </w:rPr>
        <w:sectPr w:rsidR="00485C72" w:rsidRPr="00B41E8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485C72" w:rsidTr="0041024B">
        <w:trPr>
          <w:cantSplit/>
          <w:tblHeader/>
        </w:trPr>
        <w:tc>
          <w:tcPr>
            <w:tcW w:w="11887" w:type="dxa"/>
          </w:tcPr>
          <w:p w:rsidR="00485C72" w:rsidRPr="007835E5" w:rsidRDefault="00485C72" w:rsidP="0041024B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7835E5">
              <w:rPr>
                <w:sz w:val="24"/>
                <w:szCs w:val="24"/>
              </w:rPr>
              <w:t xml:space="preserve">Публичный сервитут в отношении земельных участков под существующими опорами,  являющимися составными элементами воздушной линии электропередачи </w:t>
            </w:r>
          </w:p>
          <w:p w:rsidR="00485C72" w:rsidRDefault="00485C72" w:rsidP="0041024B">
            <w:pPr>
              <w:spacing w:before="40" w:after="40"/>
              <w:jc w:val="center"/>
            </w:pPr>
            <w:r w:rsidRPr="007835E5">
              <w:rPr>
                <w:sz w:val="24"/>
                <w:szCs w:val="24"/>
              </w:rPr>
              <w:t>«</w:t>
            </w:r>
            <w:r w:rsidRPr="007835E5">
              <w:rPr>
                <w:color w:val="000000"/>
                <w:sz w:val="24"/>
                <w:szCs w:val="24"/>
              </w:rPr>
              <w:t xml:space="preserve">ВЛ-6 кВ ф.Совхозы от оп. 36 до ТП3006, литер 9», </w:t>
            </w:r>
            <w:r w:rsidRPr="007835E5">
              <w:rPr>
                <w:sz w:val="24"/>
                <w:szCs w:val="24"/>
              </w:rPr>
              <w:t xml:space="preserve"> входящей в единый имущественный электросетевой комплекс ЭСК ПС 110/35/10 "Михайловская"</w:t>
            </w:r>
          </w:p>
        </w:tc>
      </w:tr>
      <w:tr w:rsidR="00485C72" w:rsidTr="0041024B">
        <w:tc>
          <w:tcPr>
            <w:tcW w:w="11887" w:type="dxa"/>
            <w:tcBorders>
              <w:bottom w:val="nil"/>
            </w:tcBorders>
          </w:tcPr>
          <w:p w:rsidR="00485C72" w:rsidRDefault="00485C72" w:rsidP="0041024B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  <w:r>
              <w:pict>
                <v:shape id="fcca2f6b-c748-4bbe-ab02-e0beb3d1e347" o:spid="_x0000_i1025" style="width:510pt;height:482.25pt" coordsize="" o:spt="100" adj="0,,0" path="al10800,10800@8@8@4@6,10800,10800,10800,10800@9@7l@30@31@17@18@24@25@15@16@32@33xe" stroked="f">
                  <v:stroke joinstyle="miter"/>
                  <v:imagedata r:id="rId5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</w:tr>
      <w:tr w:rsidR="00485C72" w:rsidTr="0041024B">
        <w:tc>
          <w:tcPr>
            <w:tcW w:w="11887" w:type="dxa"/>
            <w:tcBorders>
              <w:top w:val="nil"/>
            </w:tcBorders>
          </w:tcPr>
          <w:p w:rsidR="00485C72" w:rsidRDefault="00485C72" w:rsidP="0041024B">
            <w:pPr>
              <w:keepNext/>
              <w:keepLines/>
              <w:jc w:val="center"/>
            </w:pPr>
            <w:bookmarkStart w:id="1" w:name="KP_PLAN_PAGE"/>
            <w:r>
              <w:t>Масштаб 1:2500</w:t>
            </w:r>
            <w:bookmarkEnd w:id="1"/>
          </w:p>
        </w:tc>
      </w:tr>
    </w:tbl>
    <w:p w:rsidR="00485C72" w:rsidRDefault="00485C72" w:rsidP="00B41E89">
      <w:pPr>
        <w:sectPr w:rsidR="00485C7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8"/>
        <w:gridCol w:w="9298"/>
      </w:tblGrid>
      <w:tr w:rsidR="00485C72" w:rsidTr="0041024B">
        <w:trPr>
          <w:cantSplit/>
          <w:tblHeader/>
        </w:trPr>
        <w:tc>
          <w:tcPr>
            <w:tcW w:w="11887" w:type="dxa"/>
            <w:gridSpan w:val="2"/>
          </w:tcPr>
          <w:p w:rsidR="00485C72" w:rsidRDefault="00485C72" w:rsidP="0041024B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485C72" w:rsidTr="0041024B">
        <w:tc>
          <w:tcPr>
            <w:tcW w:w="1000" w:type="dxa"/>
          </w:tcPr>
          <w:p w:rsidR="00485C72" w:rsidRDefault="00485C72" w:rsidP="0041024B">
            <w:pPr>
              <w:spacing w:before="2" w:after="2"/>
              <w:jc w:val="center"/>
            </w:pPr>
            <w:r>
              <w:pict>
                <v:shape id="60ec5d87-334b-434e-b2ca-37c36f56f334" o:spid="_x0000_i1026" style="width:42.75pt;height:22.5pt" coordsize="" o:spt="100" adj="0,,0" path="al10800,10800@8@8@4@6,10800,10800,10800,10800@9@7l@30@31@17@18@24@25@15@16@32@33xe" stroked="f">
                  <v:stroke joinstyle="miter"/>
                  <v:imagedata r:id="rId6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10887" w:type="dxa"/>
          </w:tcPr>
          <w:p w:rsidR="00485C72" w:rsidRDefault="00485C72" w:rsidP="0041024B">
            <w:r>
              <w:t>Характерная точка границы объекта землеустройства</w:t>
            </w:r>
          </w:p>
        </w:tc>
      </w:tr>
      <w:tr w:rsidR="00485C72" w:rsidTr="0041024B">
        <w:tc>
          <w:tcPr>
            <w:tcW w:w="1000" w:type="dxa"/>
          </w:tcPr>
          <w:p w:rsidR="00485C72" w:rsidRDefault="00485C72" w:rsidP="0041024B">
            <w:pPr>
              <w:spacing w:before="2" w:after="2"/>
              <w:jc w:val="center"/>
            </w:pPr>
            <w:r>
              <w:pict>
                <v:shape id="d20911ba-2971-4296-8475-75cc8fea1961" o:spid="_x0000_i1027" style="width:42.75pt;height:22.5pt" coordsize="" o:spt="100" adj="0,,0" path="al10800,10800@8@8@4@6,10800,10800,10800,10800@9@7l@30@31@17@18@24@25@15@16@32@33xe" stroked="f">
                  <v:stroke joinstyle="miter"/>
                  <v:imagedata r:id="rId7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10887" w:type="dxa"/>
          </w:tcPr>
          <w:p w:rsidR="00485C72" w:rsidRDefault="00485C72" w:rsidP="0041024B">
            <w:r>
              <w:t>Надписи номеров характерных точек границы объекта землеустройства</w:t>
            </w:r>
          </w:p>
        </w:tc>
      </w:tr>
      <w:tr w:rsidR="00485C72" w:rsidTr="0041024B">
        <w:tc>
          <w:tcPr>
            <w:tcW w:w="1000" w:type="dxa"/>
            <w:tcBorders>
              <w:bottom w:val="single" w:sz="4" w:space="0" w:color="auto"/>
            </w:tcBorders>
          </w:tcPr>
          <w:p w:rsidR="00485C72" w:rsidRDefault="00485C72" w:rsidP="0041024B">
            <w:pPr>
              <w:spacing w:before="2" w:after="2"/>
              <w:jc w:val="center"/>
            </w:pPr>
            <w:r>
              <w:pict>
                <v:shape id="82fc41b9-cafe-4ee1-9e5f-4b3195981d53" o:spid="_x0000_i1028" style="width:42.75pt;height:22.5pt" coordsize="" o:spt="100" adj="0,,0" path="al10800,10800@8@8@4@6,10800,10800,10800,10800@9@7l@30@31@17@18@24@25@15@16@32@33xe" stroked="f">
                  <v:stroke joinstyle="miter"/>
                  <v:imagedata r:id="rId8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10887" w:type="dxa"/>
            <w:tcBorders>
              <w:bottom w:val="single" w:sz="4" w:space="0" w:color="auto"/>
            </w:tcBorders>
          </w:tcPr>
          <w:p w:rsidR="00485C72" w:rsidRDefault="00485C72" w:rsidP="0041024B">
            <w:r>
              <w:t>Граница объекта землеустройства</w:t>
            </w:r>
          </w:p>
        </w:tc>
      </w:tr>
    </w:tbl>
    <w:p w:rsidR="00485C72" w:rsidRDefault="00485C72" w:rsidP="00B41E89">
      <w:pPr>
        <w:sectPr w:rsidR="00485C7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85C72" w:rsidRDefault="00485C72" w:rsidP="00B41E89"/>
    <w:p w:rsidR="00485C72" w:rsidRPr="00660ECE" w:rsidRDefault="00485C72">
      <w:pPr>
        <w:rPr>
          <w:rFonts w:ascii="Times New Roman" w:hAnsi="Times New Roman"/>
          <w:b/>
          <w:sz w:val="25"/>
          <w:szCs w:val="25"/>
          <w:u w:val="single"/>
        </w:rPr>
      </w:pPr>
    </w:p>
    <w:sectPr w:rsidR="00485C72" w:rsidRPr="00660ECE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E7EAE"/>
    <w:rsid w:val="00114868"/>
    <w:rsid w:val="001271C5"/>
    <w:rsid w:val="00145D52"/>
    <w:rsid w:val="001D55DB"/>
    <w:rsid w:val="001D55DD"/>
    <w:rsid w:val="00220B2F"/>
    <w:rsid w:val="002240EF"/>
    <w:rsid w:val="0024186B"/>
    <w:rsid w:val="00245077"/>
    <w:rsid w:val="00245FE0"/>
    <w:rsid w:val="002920B6"/>
    <w:rsid w:val="002D4BF2"/>
    <w:rsid w:val="002E616F"/>
    <w:rsid w:val="003330A8"/>
    <w:rsid w:val="003631AD"/>
    <w:rsid w:val="003758B8"/>
    <w:rsid w:val="00387753"/>
    <w:rsid w:val="003A0A43"/>
    <w:rsid w:val="003B047D"/>
    <w:rsid w:val="003B218C"/>
    <w:rsid w:val="003E6FD3"/>
    <w:rsid w:val="0041024B"/>
    <w:rsid w:val="00420E11"/>
    <w:rsid w:val="00425399"/>
    <w:rsid w:val="004337D4"/>
    <w:rsid w:val="00444480"/>
    <w:rsid w:val="0044716E"/>
    <w:rsid w:val="00464815"/>
    <w:rsid w:val="00485C72"/>
    <w:rsid w:val="0049761F"/>
    <w:rsid w:val="004A432F"/>
    <w:rsid w:val="005002D5"/>
    <w:rsid w:val="005613AC"/>
    <w:rsid w:val="00574646"/>
    <w:rsid w:val="00591438"/>
    <w:rsid w:val="005B0FD2"/>
    <w:rsid w:val="005B1F1B"/>
    <w:rsid w:val="005B5DE1"/>
    <w:rsid w:val="005B7ACE"/>
    <w:rsid w:val="005D538E"/>
    <w:rsid w:val="005D7B64"/>
    <w:rsid w:val="005D7C6F"/>
    <w:rsid w:val="005E65E7"/>
    <w:rsid w:val="005E74B0"/>
    <w:rsid w:val="005F5837"/>
    <w:rsid w:val="00627AAD"/>
    <w:rsid w:val="00641F48"/>
    <w:rsid w:val="00645372"/>
    <w:rsid w:val="006560DC"/>
    <w:rsid w:val="00660ECE"/>
    <w:rsid w:val="0067252D"/>
    <w:rsid w:val="007152D0"/>
    <w:rsid w:val="007835E5"/>
    <w:rsid w:val="007A1656"/>
    <w:rsid w:val="007A2B18"/>
    <w:rsid w:val="007B16F3"/>
    <w:rsid w:val="0080388A"/>
    <w:rsid w:val="00837CE1"/>
    <w:rsid w:val="00841F32"/>
    <w:rsid w:val="008509C1"/>
    <w:rsid w:val="0087750D"/>
    <w:rsid w:val="00884100"/>
    <w:rsid w:val="00890085"/>
    <w:rsid w:val="008950D7"/>
    <w:rsid w:val="008B261C"/>
    <w:rsid w:val="008C1553"/>
    <w:rsid w:val="008E50BB"/>
    <w:rsid w:val="00947DB5"/>
    <w:rsid w:val="00970624"/>
    <w:rsid w:val="009D56D4"/>
    <w:rsid w:val="009E1646"/>
    <w:rsid w:val="009F7A06"/>
    <w:rsid w:val="00A10655"/>
    <w:rsid w:val="00A366A2"/>
    <w:rsid w:val="00A37B98"/>
    <w:rsid w:val="00AC258E"/>
    <w:rsid w:val="00AC6329"/>
    <w:rsid w:val="00AD361A"/>
    <w:rsid w:val="00B145F1"/>
    <w:rsid w:val="00B2211C"/>
    <w:rsid w:val="00B36E54"/>
    <w:rsid w:val="00B41E89"/>
    <w:rsid w:val="00B54B7D"/>
    <w:rsid w:val="00B90F6D"/>
    <w:rsid w:val="00BB779F"/>
    <w:rsid w:val="00BB7F55"/>
    <w:rsid w:val="00BD2890"/>
    <w:rsid w:val="00C60A0B"/>
    <w:rsid w:val="00C667AC"/>
    <w:rsid w:val="00C84957"/>
    <w:rsid w:val="00C977B5"/>
    <w:rsid w:val="00CA27E1"/>
    <w:rsid w:val="00CA7544"/>
    <w:rsid w:val="00CC1D4E"/>
    <w:rsid w:val="00CD2242"/>
    <w:rsid w:val="00D23474"/>
    <w:rsid w:val="00DB3F22"/>
    <w:rsid w:val="00DF37B4"/>
    <w:rsid w:val="00E00880"/>
    <w:rsid w:val="00E55A1B"/>
    <w:rsid w:val="00E5782D"/>
    <w:rsid w:val="00E640C9"/>
    <w:rsid w:val="00E726AB"/>
    <w:rsid w:val="00E85B48"/>
    <w:rsid w:val="00F20845"/>
    <w:rsid w:val="00F3024E"/>
    <w:rsid w:val="00F45564"/>
    <w:rsid w:val="00FA41DC"/>
    <w:rsid w:val="00FB0267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70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391</TotalTime>
  <Pages>6</Pages>
  <Words>996</Words>
  <Characters>5680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11</cp:revision>
  <cp:lastPrinted>2021-04-05T09:44:00Z</cp:lastPrinted>
  <dcterms:created xsi:type="dcterms:W3CDTF">2019-10-09T06:45:00Z</dcterms:created>
  <dcterms:modified xsi:type="dcterms:W3CDTF">2021-04-05T09:44:00Z</dcterms:modified>
</cp:coreProperties>
</file>